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40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2D7043" w:rsidRPr="002D7043">
        <w:t>Грузопассаж</w:t>
      </w:r>
      <w:r w:rsidR="002D7043">
        <w:t xml:space="preserve">ирский </w:t>
      </w:r>
      <w:r w:rsidR="002D7043" w:rsidRPr="002D7043">
        <w:t>автомоб</w:t>
      </w:r>
      <w:r w:rsidR="002D7043">
        <w:t xml:space="preserve">иль </w:t>
      </w:r>
      <w:bookmarkStart w:id="0" w:name="_GoBack"/>
      <w:bookmarkEnd w:id="0"/>
      <w:r w:rsidR="002D7043" w:rsidRPr="002D7043">
        <w:t>с краном-манипул.3902Р1(АНРВ)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40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AE39-570C-4E84-9367-FAB49F650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470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239</cp:revision>
  <cp:lastPrinted>2020-06-23T01:48:00Z</cp:lastPrinted>
  <dcterms:created xsi:type="dcterms:W3CDTF">2019-02-14T04:19:00Z</dcterms:created>
  <dcterms:modified xsi:type="dcterms:W3CDTF">2021-09-29T07:42:00Z</dcterms:modified>
</cp:coreProperties>
</file>